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人社局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政府信息公开工作年度报告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一、总体情况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2019年度我局共公开行政许可、行政确认、行政奖励、行政裁决、行政给付、行政处罚、行政强制、行政检查、行政征收及其他类政务服务事项共计160项，其中行政许可5项，行政处罚15项；政府信息被公开中，被申请行政复议2件，行政诉讼10件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10220" w:type="dxa"/>
        <w:tblInd w:w="-9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659"/>
        <w:gridCol w:w="1656"/>
        <w:gridCol w:w="1185"/>
        <w:gridCol w:w="1214"/>
        <w:gridCol w:w="2354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02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第二十一条第（一）项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本年新制作数量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本年新公开数量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规章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规范性文件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02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本年增/减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其他对外管理服务事项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155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02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本年增/减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行政处罚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314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行政强制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021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上一年项目数量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行政事业性收费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021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信息内容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采购项目数量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38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政府集中采购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845620</w:t>
            </w:r>
          </w:p>
        </w:tc>
      </w:tr>
    </w:tbl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3"/>
        <w:tblW w:w="10319" w:type="dxa"/>
        <w:tblInd w:w="-9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660"/>
        <w:gridCol w:w="1775"/>
        <w:gridCol w:w="855"/>
        <w:gridCol w:w="765"/>
        <w:gridCol w:w="780"/>
        <w:gridCol w:w="780"/>
        <w:gridCol w:w="796"/>
        <w:gridCol w:w="725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935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（本列数据的勾稽关系为：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第一项加第三项之和，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等于第三项加第四项之和）</w:t>
            </w:r>
          </w:p>
        </w:tc>
        <w:tc>
          <w:tcPr>
            <w:tcW w:w="53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93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 w:firstLine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  然  人</w:t>
            </w:r>
          </w:p>
        </w:tc>
        <w:tc>
          <w:tcPr>
            <w:tcW w:w="3846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法人或其他组织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4935" w:type="dxa"/>
            <w:gridSpan w:val="3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continue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商业企业</w:t>
            </w:r>
          </w:p>
        </w:tc>
        <w:tc>
          <w:tcPr>
            <w:tcW w:w="780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科研机构</w:t>
            </w:r>
          </w:p>
        </w:tc>
        <w:tc>
          <w:tcPr>
            <w:tcW w:w="780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社会公益组织</w:t>
            </w:r>
          </w:p>
        </w:tc>
        <w:tc>
          <w:tcPr>
            <w:tcW w:w="796" w:type="dxa"/>
            <w:textDirection w:val="tbRlV"/>
          </w:tcPr>
          <w:p>
            <w:pPr>
              <w:numPr>
                <w:ilvl w:val="0"/>
                <w:numId w:val="0"/>
              </w:numPr>
              <w:ind w:left="113" w:right="113" w:firstLine="0"/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法律服务机构</w:t>
            </w:r>
          </w:p>
        </w:tc>
        <w:tc>
          <w:tcPr>
            <w:tcW w:w="725" w:type="dxa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 他</w:t>
            </w:r>
          </w:p>
        </w:tc>
        <w:tc>
          <w:tcPr>
            <w:tcW w:w="683" w:type="dxa"/>
            <w:vMerge w:val="continue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一、本年新手政府信息公开申请数量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三、本年度办理结果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（一）予以公开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（三）不予公开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1.属于国家秘密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（四）无法提供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（五）不予处理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2.重复申请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3.要求提供出版物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（六）其他处理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（七）其他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9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3"/>
        <w:tblpPr w:leftFromText="180" w:rightFromText="180" w:vertAnchor="text" w:horzAnchor="page" w:tblpX="720" w:tblpY="216"/>
        <w:tblOverlap w:val="never"/>
        <w:tblW w:w="10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40"/>
        <w:gridCol w:w="840"/>
        <w:gridCol w:w="840"/>
        <w:gridCol w:w="840"/>
        <w:gridCol w:w="625"/>
        <w:gridCol w:w="625"/>
        <w:gridCol w:w="625"/>
        <w:gridCol w:w="626"/>
        <w:gridCol w:w="626"/>
        <w:gridCol w:w="626"/>
        <w:gridCol w:w="626"/>
        <w:gridCol w:w="626"/>
        <w:gridCol w:w="626"/>
        <w:gridCol w:w="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00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行政复议</w:t>
            </w:r>
          </w:p>
        </w:tc>
        <w:tc>
          <w:tcPr>
            <w:tcW w:w="6257" w:type="dxa"/>
            <w:gridSpan w:val="10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840" w:type="dxa"/>
            <w:vMerge w:val="restart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总  计</w:t>
            </w:r>
          </w:p>
        </w:tc>
        <w:tc>
          <w:tcPr>
            <w:tcW w:w="3127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未经复议直接起诉</w:t>
            </w:r>
          </w:p>
        </w:tc>
        <w:tc>
          <w:tcPr>
            <w:tcW w:w="3130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总计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结果维持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结果纠正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其他结果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尚未审结</w:t>
            </w:r>
          </w:p>
        </w:tc>
        <w:tc>
          <w:tcPr>
            <w:tcW w:w="62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>10</w:t>
            </w:r>
          </w:p>
        </w:tc>
      </w:tr>
    </w:tbl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五、存在的主要问题及改进情况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存在的问题：1、政府信息公布平台不健全</w:t>
      </w:r>
    </w:p>
    <w:p>
      <w:pPr>
        <w:numPr>
          <w:ilvl w:val="0"/>
          <w:numId w:val="1"/>
        </w:numPr>
        <w:ind w:left="256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工作人员对信息公开的意识淡薄</w:t>
      </w:r>
    </w:p>
    <w:p>
      <w:pPr>
        <w:numPr>
          <w:numId w:val="0"/>
        </w:numPr>
        <w:ind w:firstLine="64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改进情况:1、完善政府信息平台的建设</w:t>
      </w:r>
    </w:p>
    <w:p>
      <w:pPr>
        <w:numPr>
          <w:numId w:val="0"/>
        </w:numPr>
        <w:ind w:firstLine="64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2、加强工作人员的政府信息公开的意识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六、其他需要报告的事项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无</w:t>
      </w:r>
    </w:p>
    <w:sectPr>
      <w:pgSz w:w="11906" w:h="16838"/>
      <w:pgMar w:top="1440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92E5EC"/>
    <w:multiLevelType w:val="singleLevel"/>
    <w:tmpl w:val="CE92E5EC"/>
    <w:lvl w:ilvl="0" w:tentative="0">
      <w:start w:val="2"/>
      <w:numFmt w:val="decimal"/>
      <w:suff w:val="nothing"/>
      <w:lvlText w:val="%1、"/>
      <w:lvlJc w:val="left"/>
      <w:pPr>
        <w:ind w:left="256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103BD"/>
    <w:rsid w:val="064E4C1D"/>
    <w:rsid w:val="093C5187"/>
    <w:rsid w:val="09545807"/>
    <w:rsid w:val="09872885"/>
    <w:rsid w:val="0CB20F88"/>
    <w:rsid w:val="0E612D3F"/>
    <w:rsid w:val="14F55869"/>
    <w:rsid w:val="15C13C0B"/>
    <w:rsid w:val="15F35ADF"/>
    <w:rsid w:val="1B3D2055"/>
    <w:rsid w:val="1BD974C1"/>
    <w:rsid w:val="1BEE35B0"/>
    <w:rsid w:val="1C094A59"/>
    <w:rsid w:val="1DA86A9C"/>
    <w:rsid w:val="1FC23FD3"/>
    <w:rsid w:val="203616F3"/>
    <w:rsid w:val="2186147B"/>
    <w:rsid w:val="28DE0A14"/>
    <w:rsid w:val="2D4D1AF1"/>
    <w:rsid w:val="2D782FBF"/>
    <w:rsid w:val="2FAA3041"/>
    <w:rsid w:val="318611D0"/>
    <w:rsid w:val="32266D01"/>
    <w:rsid w:val="32392312"/>
    <w:rsid w:val="3A224E47"/>
    <w:rsid w:val="3F1A1590"/>
    <w:rsid w:val="416A661A"/>
    <w:rsid w:val="48204BDC"/>
    <w:rsid w:val="487E573B"/>
    <w:rsid w:val="48E23D99"/>
    <w:rsid w:val="4E386B92"/>
    <w:rsid w:val="4FED3858"/>
    <w:rsid w:val="50004ABE"/>
    <w:rsid w:val="533D6B7D"/>
    <w:rsid w:val="555320AB"/>
    <w:rsid w:val="55A13407"/>
    <w:rsid w:val="55AE0FA4"/>
    <w:rsid w:val="55DC44B6"/>
    <w:rsid w:val="57912753"/>
    <w:rsid w:val="58D77ED5"/>
    <w:rsid w:val="5CB56D79"/>
    <w:rsid w:val="5D2F059E"/>
    <w:rsid w:val="5E3336E2"/>
    <w:rsid w:val="6162231B"/>
    <w:rsid w:val="61B76DA1"/>
    <w:rsid w:val="61FD3AE6"/>
    <w:rsid w:val="6A881689"/>
    <w:rsid w:val="6C317A75"/>
    <w:rsid w:val="70C00D28"/>
    <w:rsid w:val="78B53AB9"/>
    <w:rsid w:val="793824B2"/>
    <w:rsid w:val="799B470D"/>
    <w:rsid w:val="7C514BC7"/>
    <w:rsid w:val="7D69036B"/>
    <w:rsid w:val="7DAE20F0"/>
    <w:rsid w:val="7FC6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2019-12-16T07:19:00Z</dcterms:created>
  <dc:creator>admin</dc:creator>
  <cp:lastModifiedBy>H  ✨ K</cp:lastModifiedBy>
  <cp:lastPrinted>2020-01-09T09:21:26Z</cp:lastPrinted>
  <dcterms:modified xsi:type="dcterms:W3CDTF">2020-01-09T09:22:30Z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